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A7" w:rsidRPr="002734A7" w:rsidRDefault="002734A7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  <w:u w:val="single"/>
          <w:lang w:val="ka-GE"/>
        </w:rPr>
      </w:pPr>
      <w:r w:rsidRPr="002734A7">
        <w:rPr>
          <w:rFonts w:ascii="Sylfaen" w:eastAsia="Sylfaen" w:hAnsi="Sylfaen"/>
          <w:b/>
          <w:u w:val="single"/>
          <w:lang w:val="ka-GE"/>
        </w:rPr>
        <w:t xml:space="preserve">108/ნ - სტაციონარული ბარათის </w:t>
      </w:r>
      <w:r>
        <w:rPr>
          <w:rFonts w:ascii="Sylfaen" w:eastAsia="Sylfaen" w:hAnsi="Sylfaen"/>
          <w:b/>
          <w:u w:val="single"/>
          <w:lang w:val="ka-GE"/>
        </w:rPr>
        <w:t>წარმო</w:t>
      </w:r>
      <w:r w:rsidRPr="002734A7">
        <w:rPr>
          <w:rFonts w:ascii="Sylfaen" w:eastAsia="Sylfaen" w:hAnsi="Sylfaen"/>
          <w:b/>
          <w:u w:val="single"/>
          <w:lang w:val="ka-GE"/>
        </w:rPr>
        <w:t>ების წესი</w:t>
      </w:r>
      <w:r>
        <w:rPr>
          <w:rFonts w:ascii="Sylfaen" w:eastAsia="Sylfaen" w:hAnsi="Sylfaen"/>
          <w:b/>
          <w:u w:val="single"/>
          <w:lang w:val="ka-GE"/>
        </w:rPr>
        <w:t>:</w:t>
      </w:r>
    </w:p>
    <w:p w:rsidR="002734A7" w:rsidRDefault="002734A7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</w:rPr>
      </w:pPr>
    </w:p>
    <w:p w:rsidR="00193AFA" w:rsidRDefault="002734A7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,,</w:t>
      </w:r>
      <w:proofErr w:type="spellStart"/>
      <w:r w:rsidR="00193AFA">
        <w:rPr>
          <w:rFonts w:ascii="Sylfaen" w:eastAsia="Sylfaen" w:hAnsi="Sylfaen"/>
        </w:rPr>
        <w:t>დასკვნითი</w:t>
      </w:r>
      <w:proofErr w:type="spellEnd"/>
      <w:r w:rsidR="00193AFA">
        <w:rPr>
          <w:rFonts w:ascii="Sylfaen" w:eastAsia="Sylfaen" w:hAnsi="Sylfaen"/>
        </w:rPr>
        <w:t xml:space="preserve"> </w:t>
      </w:r>
      <w:proofErr w:type="spellStart"/>
      <w:r w:rsidR="00193AFA">
        <w:rPr>
          <w:rFonts w:ascii="Sylfaen" w:eastAsia="Sylfaen" w:hAnsi="Sylfaen"/>
        </w:rPr>
        <w:t>კლინიკური</w:t>
      </w:r>
      <w:proofErr w:type="spellEnd"/>
      <w:r w:rsidR="00193AFA">
        <w:rPr>
          <w:rFonts w:ascii="Sylfaen" w:eastAsia="Sylfaen" w:hAnsi="Sylfaen"/>
        </w:rPr>
        <w:t xml:space="preserve"> </w:t>
      </w:r>
      <w:proofErr w:type="spellStart"/>
      <w:r w:rsidR="00193AFA">
        <w:rPr>
          <w:rFonts w:ascii="Sylfaen" w:eastAsia="Sylfaen" w:hAnsi="Sylfaen"/>
        </w:rPr>
        <w:t>დიაგნოზი</w:t>
      </w:r>
      <w:proofErr w:type="spellEnd"/>
      <w:r w:rsidR="00193AFA">
        <w:rPr>
          <w:rFonts w:ascii="Sylfaen" w:eastAsia="Sylfaen" w:hAnsi="Sylfaen"/>
        </w:rPr>
        <w:t xml:space="preserve"> (</w:t>
      </w:r>
      <w:proofErr w:type="spellStart"/>
      <w:r w:rsidR="00193AFA">
        <w:rPr>
          <w:rFonts w:ascii="Sylfaen" w:eastAsia="Sylfaen" w:hAnsi="Sylfaen"/>
        </w:rPr>
        <w:t>გამოწერისას</w:t>
      </w:r>
      <w:proofErr w:type="spellEnd"/>
      <w:r w:rsidR="00193AFA">
        <w:rPr>
          <w:rFonts w:ascii="Sylfaen" w:eastAsia="Sylfaen" w:hAnsi="Sylfaen"/>
        </w:rPr>
        <w:t xml:space="preserve">): </w:t>
      </w:r>
    </w:p>
    <w:p w:rsidR="00193AFA" w:rsidRDefault="00193AFA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</w:rPr>
      </w:pPr>
    </w:p>
    <w:p w:rsidR="00193AFA" w:rsidRDefault="00193AFA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18"/>
        </w:rPr>
      </w:pPr>
      <w:r>
        <w:rPr>
          <w:rFonts w:ascii="Sylfaen" w:eastAsia="Sylfaen" w:hAnsi="Sylfaen"/>
        </w:rPr>
        <w:t xml:space="preserve">  </w:t>
      </w:r>
      <w:proofErr w:type="spellStart"/>
      <w:proofErr w:type="gramStart"/>
      <w:r>
        <w:rPr>
          <w:rFonts w:ascii="Sylfaen" w:eastAsia="Sylfaen" w:hAnsi="Sylfaen"/>
        </w:rPr>
        <w:t>ძირითადი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დაავადება</w:t>
      </w:r>
      <w:proofErr w:type="spellEnd"/>
      <w:r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  <w:sz w:val="18"/>
        </w:rPr>
        <w:t>____________________________________________________________________</w:t>
      </w:r>
    </w:p>
    <w:p w:rsidR="00193AFA" w:rsidRDefault="00193AFA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18"/>
        </w:rPr>
      </w:pPr>
    </w:p>
    <w:p w:rsidR="00193AFA" w:rsidRDefault="00193AFA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18"/>
        </w:rPr>
      </w:pPr>
      <w:r>
        <w:rPr>
          <w:rFonts w:ascii="Sylfaen" w:eastAsia="Sylfaen" w:hAnsi="Sylfaen"/>
          <w:sz w:val="18"/>
        </w:rPr>
        <w:t>____________________________________________________________________________________________</w:t>
      </w:r>
    </w:p>
    <w:p w:rsidR="00193AFA" w:rsidRDefault="00193AFA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b/>
        </w:rPr>
        <w:t xml:space="preserve"> </w:t>
      </w:r>
    </w:p>
    <w:p w:rsidR="00193AFA" w:rsidRDefault="00193AFA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18"/>
        </w:rPr>
      </w:pPr>
      <w:r>
        <w:rPr>
          <w:rFonts w:ascii="Sylfaen" w:eastAsia="Sylfaen" w:hAnsi="Sylfaen"/>
        </w:rPr>
        <w:t xml:space="preserve">  </w:t>
      </w:r>
      <w:proofErr w:type="spellStart"/>
      <w:proofErr w:type="gramStart"/>
      <w:r>
        <w:rPr>
          <w:rFonts w:ascii="Sylfaen" w:eastAsia="Sylfaen" w:hAnsi="Sylfaen"/>
        </w:rPr>
        <w:t>ძირითადის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დაავადების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გართულება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გართულებები</w:t>
      </w:r>
      <w:proofErr w:type="spellEnd"/>
      <w:r>
        <w:rPr>
          <w:rFonts w:ascii="Sylfaen" w:eastAsia="Sylfaen" w:hAnsi="Sylfaen"/>
        </w:rPr>
        <w:t xml:space="preserve">) </w:t>
      </w:r>
      <w:r>
        <w:rPr>
          <w:rFonts w:ascii="Sylfaen" w:eastAsia="Sylfaen" w:hAnsi="Sylfaen"/>
          <w:sz w:val="18"/>
        </w:rPr>
        <w:t>___________________________________</w:t>
      </w:r>
    </w:p>
    <w:p w:rsidR="00193AFA" w:rsidRDefault="00193AFA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18"/>
        </w:rPr>
      </w:pPr>
    </w:p>
    <w:p w:rsidR="00193AFA" w:rsidRDefault="00193AFA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sz w:val="18"/>
        </w:rPr>
        <w:t>___________________________________________________________________________________________</w:t>
      </w:r>
    </w:p>
    <w:p w:rsidR="00193AFA" w:rsidRDefault="00193AFA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</w:rPr>
      </w:pPr>
    </w:p>
    <w:p w:rsidR="00193AFA" w:rsidRPr="002734A7" w:rsidRDefault="00193AFA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</w:rPr>
        <w:t xml:space="preserve">  </w:t>
      </w:r>
      <w:proofErr w:type="spellStart"/>
      <w:proofErr w:type="gramStart"/>
      <w:r>
        <w:rPr>
          <w:rFonts w:ascii="Sylfaen" w:eastAsia="Sylfaen" w:hAnsi="Sylfaen"/>
        </w:rPr>
        <w:t>თანმხლები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დაავადება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დაავადებები</w:t>
      </w:r>
      <w:proofErr w:type="spellEnd"/>
      <w:r>
        <w:rPr>
          <w:rFonts w:ascii="Sylfaen" w:eastAsia="Sylfaen" w:hAnsi="Sylfaen"/>
        </w:rPr>
        <w:t xml:space="preserve">) </w:t>
      </w:r>
      <w:r>
        <w:rPr>
          <w:rFonts w:ascii="Sylfaen" w:eastAsia="Sylfaen" w:hAnsi="Sylfaen"/>
          <w:sz w:val="18"/>
        </w:rPr>
        <w:t>___________________________________________________</w:t>
      </w:r>
      <w:r w:rsidR="002734A7">
        <w:rPr>
          <w:rFonts w:ascii="Sylfaen" w:eastAsia="Sylfaen" w:hAnsi="Sylfaen"/>
          <w:sz w:val="18"/>
          <w:lang w:val="ka-GE"/>
        </w:rPr>
        <w:t>“</w:t>
      </w:r>
    </w:p>
    <w:p w:rsidR="00193AFA" w:rsidRDefault="00193AFA" w:rsidP="00193AFA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</w:rPr>
      </w:pPr>
    </w:p>
    <w:p w:rsidR="00193AFA" w:rsidRDefault="00193AFA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</w:rPr>
      </w:pPr>
    </w:p>
    <w:p w:rsidR="00193AFA" w:rsidRDefault="00193AFA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      5. </w:t>
      </w:r>
      <w:proofErr w:type="spellStart"/>
      <w:proofErr w:type="gramStart"/>
      <w:r>
        <w:rPr>
          <w:rFonts w:ascii="Sylfaen" w:eastAsia="Sylfaen" w:hAnsi="Sylfaen"/>
        </w:rPr>
        <w:t>კლინიკური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დიაგნოზი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იწერება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პაციენტის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ბარათის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სატიტულო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ფურცელზე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პაციენტის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სტაციონარში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შესვლიდან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სამუშაო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დღის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განმავლობაში</w:t>
      </w:r>
      <w:proofErr w:type="spellEnd"/>
      <w:r>
        <w:rPr>
          <w:rFonts w:ascii="Sylfaen" w:eastAsia="Sylfaen" w:hAnsi="Sylfaen"/>
        </w:rPr>
        <w:t xml:space="preserve">. </w:t>
      </w:r>
      <w:proofErr w:type="spellStart"/>
      <w:proofErr w:type="gramStart"/>
      <w:r w:rsidRPr="00193AFA">
        <w:rPr>
          <w:rFonts w:ascii="Sylfaen" w:eastAsia="Sylfaen" w:hAnsi="Sylfaen"/>
          <w:highlight w:val="yellow"/>
        </w:rPr>
        <w:t>დასკვნითი</w:t>
      </w:r>
      <w:proofErr w:type="spellEnd"/>
      <w:proofErr w:type="gram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დიაგნოზი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იწერება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პაციენტის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სტაციონარიდან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გაწერისას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და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მისი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ფორმულირება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უნდა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შეესაბამებოდეს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ავადმყოფობას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და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ჯანმრთელობასთან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დაკავშირებული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პრობლემების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 </w:t>
      </w:r>
      <w:proofErr w:type="spellStart"/>
      <w:r w:rsidRPr="00193AFA">
        <w:rPr>
          <w:rFonts w:ascii="Sylfaen" w:eastAsia="Sylfaen" w:hAnsi="Sylfaen"/>
          <w:highlight w:val="yellow"/>
        </w:rPr>
        <w:t>საერთაშორისო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სტატისტიკური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კლასიფიკაციის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ICD -10 </w:t>
      </w:r>
      <w:proofErr w:type="spellStart"/>
      <w:r w:rsidRPr="00193AFA">
        <w:rPr>
          <w:rFonts w:ascii="Sylfaen" w:eastAsia="Sylfaen" w:hAnsi="Sylfaen"/>
          <w:highlight w:val="yellow"/>
        </w:rPr>
        <w:t>ნორმების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კლინიკურ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ვარიანტს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. </w:t>
      </w:r>
      <w:proofErr w:type="spellStart"/>
      <w:proofErr w:type="gramStart"/>
      <w:r w:rsidRPr="00193AFA">
        <w:rPr>
          <w:rFonts w:ascii="Sylfaen" w:eastAsia="Sylfaen" w:hAnsi="Sylfaen"/>
          <w:highlight w:val="yellow"/>
        </w:rPr>
        <w:t>საბოლოო</w:t>
      </w:r>
      <w:proofErr w:type="spellEnd"/>
      <w:proofErr w:type="gram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დიაგნოზი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უნდა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შეიცავდეს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პაციენტის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ყველა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გართულებასა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და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კლინიკური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მნიშვნელობის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თანმხლებ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დაავადებებს</w:t>
      </w:r>
      <w:proofErr w:type="spellEnd"/>
      <w:r>
        <w:rPr>
          <w:rFonts w:ascii="Sylfaen" w:eastAsia="Sylfaen" w:hAnsi="Sylfaen"/>
        </w:rPr>
        <w:t xml:space="preserve">. </w:t>
      </w:r>
      <w:proofErr w:type="spellStart"/>
      <w:proofErr w:type="gramStart"/>
      <w:r>
        <w:rPr>
          <w:rFonts w:ascii="Sylfaen" w:eastAsia="Sylfaen" w:hAnsi="Sylfaen"/>
        </w:rPr>
        <w:t>ჩანაწერს</w:t>
      </w:r>
      <w:proofErr w:type="spellEnd"/>
      <w:proofErr w:type="gram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დროებითი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შრომისუუნარობის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ფურცლის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გაცემის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შესახებ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აკეთებს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მკურნალი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ექიმი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დადგენილი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წესების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შესაბამისად</w:t>
      </w:r>
      <w:proofErr w:type="spellEnd"/>
      <w:r>
        <w:rPr>
          <w:rFonts w:ascii="Sylfaen" w:eastAsia="Sylfaen" w:hAnsi="Sylfaen"/>
        </w:rPr>
        <w:t>.</w:t>
      </w:r>
    </w:p>
    <w:p w:rsidR="002A5AFE" w:rsidRDefault="002A5AFE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eastAsia="Sylfaen" w:hAnsi="Sylfaen"/>
        </w:rPr>
      </w:pPr>
    </w:p>
    <w:p w:rsidR="002A5AFE" w:rsidRPr="002734A7" w:rsidRDefault="002734A7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eastAsia="Sylfaen" w:hAnsi="Sylfaen"/>
          <w:b/>
          <w:u w:val="single"/>
          <w:lang w:val="ka-GE"/>
        </w:rPr>
      </w:pPr>
      <w:r w:rsidRPr="002734A7">
        <w:rPr>
          <w:rFonts w:ascii="Sylfaen" w:eastAsia="Sylfaen" w:hAnsi="Sylfaen"/>
          <w:b/>
          <w:lang w:val="ka-GE"/>
        </w:rPr>
        <w:t xml:space="preserve"> </w:t>
      </w:r>
      <w:r w:rsidRPr="002734A7">
        <w:rPr>
          <w:rFonts w:ascii="Sylfaen" w:eastAsia="Sylfaen" w:hAnsi="Sylfaen"/>
          <w:b/>
          <w:u w:val="single"/>
          <w:lang w:val="ka-GE"/>
        </w:rPr>
        <w:t>36-ე დადგენილება ( საყოველთაო)</w:t>
      </w:r>
    </w:p>
    <w:p w:rsidR="002A5AFE" w:rsidRDefault="002A5AFE" w:rsidP="0019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eastAsia="Sylfaen" w:hAnsi="Sylfaen"/>
        </w:rPr>
      </w:pPr>
    </w:p>
    <w:p w:rsidR="002A5AFE" w:rsidRDefault="002A5AFE" w:rsidP="002A5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691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10. </w:t>
      </w:r>
      <w:proofErr w:type="spellStart"/>
      <w:proofErr w:type="gramStart"/>
      <w:r>
        <w:rPr>
          <w:rFonts w:ascii="Sylfaen" w:eastAsia="Sylfaen" w:hAnsi="Sylfaen"/>
        </w:rPr>
        <w:t>ორი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მეტი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ნოზოლოგიური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კოდის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არსებობის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შემთხვევაში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ანაზ</w:t>
      </w:r>
      <w:r>
        <w:rPr>
          <w:rFonts w:ascii="Sylfaen" w:eastAsia="Sylfaen" w:hAnsi="Sylfaen"/>
        </w:rPr>
        <w:softHyphen/>
        <w:t>ღაურდება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 w:rsidRPr="0009648C">
        <w:rPr>
          <w:rFonts w:ascii="Sylfaen" w:eastAsia="Sylfaen" w:hAnsi="Sylfaen"/>
          <w:b/>
          <w:highlight w:val="yellow"/>
        </w:rPr>
        <w:t>ძირითადი</w:t>
      </w:r>
      <w:proofErr w:type="spellEnd"/>
      <w:r w:rsidRPr="0009648C">
        <w:rPr>
          <w:rFonts w:ascii="Sylfaen" w:eastAsia="Sylfaen" w:hAnsi="Sylfaen"/>
          <w:b/>
          <w:highlight w:val="yellow"/>
        </w:rPr>
        <w:t xml:space="preserve"> </w:t>
      </w:r>
      <w:proofErr w:type="spellStart"/>
      <w:r w:rsidRPr="0009648C">
        <w:rPr>
          <w:rFonts w:ascii="Sylfaen" w:eastAsia="Sylfaen" w:hAnsi="Sylfaen"/>
          <w:b/>
          <w:highlight w:val="yellow"/>
        </w:rPr>
        <w:t>ნოზოლოგიური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კოდის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ლიმიტის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მთლიანი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ღირე</w:t>
      </w:r>
      <w:r w:rsidRPr="002734A7">
        <w:rPr>
          <w:rFonts w:ascii="Sylfaen" w:eastAsia="Sylfaen" w:hAnsi="Sylfaen"/>
          <w:highlight w:val="yellow"/>
        </w:rPr>
        <w:softHyphen/>
        <w:t>ბუ</w:t>
      </w:r>
      <w:r w:rsidRPr="002734A7">
        <w:rPr>
          <w:rFonts w:ascii="Sylfaen" w:eastAsia="Sylfaen" w:hAnsi="Sylfaen"/>
          <w:highlight w:val="yellow"/>
        </w:rPr>
        <w:softHyphen/>
        <w:t>ლე</w:t>
      </w:r>
      <w:r w:rsidRPr="002734A7">
        <w:rPr>
          <w:rFonts w:ascii="Sylfaen" w:eastAsia="Sylfaen" w:hAnsi="Sylfaen"/>
          <w:highlight w:val="yellow"/>
        </w:rPr>
        <w:softHyphen/>
        <w:t>ბის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და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თითოეული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დამატებითი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კოდის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ლიმიტის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50%-</w:t>
      </w:r>
      <w:proofErr w:type="spellStart"/>
      <w:r w:rsidRPr="002734A7">
        <w:rPr>
          <w:rFonts w:ascii="Sylfaen" w:eastAsia="Sylfaen" w:hAnsi="Sylfaen"/>
          <w:highlight w:val="yellow"/>
        </w:rPr>
        <w:t>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ჯამი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, </w:t>
      </w:r>
      <w:proofErr w:type="spellStart"/>
      <w:r w:rsidRPr="002734A7">
        <w:rPr>
          <w:rFonts w:ascii="Sylfaen" w:eastAsia="Sylfaen" w:hAnsi="Sylfaen"/>
          <w:highlight w:val="yellow"/>
        </w:rPr>
        <w:t>გარდა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კრი</w:t>
      </w:r>
      <w:r w:rsidRPr="002734A7">
        <w:rPr>
          <w:rFonts w:ascii="Sylfaen" w:eastAsia="Sylfaen" w:hAnsi="Sylfaen"/>
          <w:highlight w:val="yellow"/>
        </w:rPr>
        <w:softHyphen/>
        <w:t>ტიკული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მდგომარეობებისა</w:t>
      </w:r>
      <w:proofErr w:type="spellEnd"/>
      <w:r w:rsidRPr="002734A7">
        <w:rPr>
          <w:rFonts w:ascii="Sylfaen" w:eastAsia="Sylfaen" w:hAnsi="Sylfaen"/>
          <w:highlight w:val="yellow"/>
        </w:rPr>
        <w:t>.</w:t>
      </w:r>
    </w:p>
    <w:p w:rsidR="002734A7" w:rsidRDefault="002734A7" w:rsidP="002A5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691"/>
        <w:jc w:val="both"/>
        <w:rPr>
          <w:rFonts w:ascii="Sylfaen" w:eastAsia="Sylfaen" w:hAnsi="Sylfaen"/>
        </w:rPr>
      </w:pPr>
    </w:p>
    <w:p w:rsidR="002734A7" w:rsidRDefault="002734A7" w:rsidP="002A5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691"/>
        <w:jc w:val="both"/>
        <w:rPr>
          <w:rFonts w:ascii="Sylfaen" w:eastAsia="Sylfaen" w:hAnsi="Sylfaen"/>
        </w:rPr>
      </w:pPr>
    </w:p>
    <w:p w:rsidR="002734A7" w:rsidRDefault="002734A7" w:rsidP="002734A7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3. </w:t>
      </w:r>
      <w:proofErr w:type="spellStart"/>
      <w:proofErr w:type="gramStart"/>
      <w:r>
        <w:rPr>
          <w:rFonts w:ascii="Sylfaen" w:eastAsia="Sylfaen" w:hAnsi="Sylfaen"/>
        </w:rPr>
        <w:t>განმახორციელებლის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მიერ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ანაზღაურებული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თანხის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სრულად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უკან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დაბრუნების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საფუძვლებია</w:t>
      </w:r>
      <w:proofErr w:type="spellEnd"/>
      <w:r>
        <w:rPr>
          <w:rFonts w:ascii="Sylfaen" w:eastAsia="Sylfaen" w:hAnsi="Sylfaen"/>
        </w:rPr>
        <w:t xml:space="preserve">: </w:t>
      </w:r>
      <w:r>
        <w:rPr>
          <w:rFonts w:ascii="Sylfaen" w:eastAsia="Sylfaen" w:hAnsi="Sylfaen"/>
          <w:i/>
          <w:sz w:val="20"/>
        </w:rPr>
        <w:t xml:space="preserve">(27.01.2017 N51 </w:t>
      </w:r>
      <w:proofErr w:type="spellStart"/>
      <w:r>
        <w:rPr>
          <w:rFonts w:ascii="Sylfaen" w:eastAsia="Sylfaen" w:hAnsi="Sylfaen"/>
          <w:i/>
          <w:sz w:val="20"/>
        </w:rPr>
        <w:t>ამოქმედდეს</w:t>
      </w:r>
      <w:proofErr w:type="spellEnd"/>
      <w:r>
        <w:rPr>
          <w:rFonts w:ascii="Sylfaen" w:eastAsia="Sylfaen" w:hAnsi="Sylfaen"/>
          <w:i/>
          <w:sz w:val="20"/>
        </w:rPr>
        <w:t xml:space="preserve"> 2017 </w:t>
      </w:r>
      <w:proofErr w:type="spellStart"/>
      <w:r>
        <w:rPr>
          <w:rFonts w:ascii="Sylfaen" w:eastAsia="Sylfaen" w:hAnsi="Sylfaen"/>
          <w:i/>
          <w:sz w:val="20"/>
        </w:rPr>
        <w:t>წლის</w:t>
      </w:r>
      <w:proofErr w:type="spellEnd"/>
      <w:r>
        <w:rPr>
          <w:rFonts w:ascii="Sylfaen" w:eastAsia="Sylfaen" w:hAnsi="Sylfaen"/>
          <w:i/>
          <w:sz w:val="20"/>
        </w:rPr>
        <w:t xml:space="preserve"> 1 </w:t>
      </w:r>
      <w:proofErr w:type="spellStart"/>
      <w:r>
        <w:rPr>
          <w:rFonts w:ascii="Sylfaen" w:eastAsia="Sylfaen" w:hAnsi="Sylfaen"/>
          <w:i/>
          <w:sz w:val="20"/>
        </w:rPr>
        <w:t>თებერვლიდან</w:t>
      </w:r>
      <w:proofErr w:type="spellEnd"/>
      <w:r>
        <w:rPr>
          <w:rFonts w:ascii="Sylfaen" w:eastAsia="Sylfaen" w:hAnsi="Sylfaen"/>
          <w:i/>
          <w:sz w:val="20"/>
        </w:rPr>
        <w:t>)</w:t>
      </w:r>
    </w:p>
    <w:p w:rsidR="002734A7" w:rsidRDefault="002734A7" w:rsidP="002734A7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ა) </w:t>
      </w:r>
      <w:proofErr w:type="spellStart"/>
      <w:proofErr w:type="gramStart"/>
      <w:r w:rsidRPr="002734A7">
        <w:rPr>
          <w:rFonts w:ascii="Sylfaen" w:eastAsia="Sylfaen" w:hAnsi="Sylfaen"/>
          <w:highlight w:val="yellow"/>
        </w:rPr>
        <w:t>თუ</w:t>
      </w:r>
      <w:proofErr w:type="spellEnd"/>
      <w:proofErr w:type="gram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b/>
          <w:highlight w:val="yellow"/>
        </w:rPr>
        <w:t>ძირითადი</w:t>
      </w:r>
      <w:proofErr w:type="spellEnd"/>
      <w:r w:rsidRPr="002734A7">
        <w:rPr>
          <w:rFonts w:ascii="Sylfaen" w:eastAsia="Sylfaen" w:hAnsi="Sylfaen"/>
          <w:b/>
        </w:rPr>
        <w:t xml:space="preserve"> </w:t>
      </w:r>
      <w:r>
        <w:rPr>
          <w:rFonts w:ascii="Sylfaen" w:eastAsia="Sylfaen" w:hAnsi="Sylfaen"/>
        </w:rPr>
        <w:t>(</w:t>
      </w:r>
      <w:proofErr w:type="spellStart"/>
      <w:r>
        <w:rPr>
          <w:rFonts w:ascii="Sylfaen" w:eastAsia="Sylfaen" w:hAnsi="Sylfaen"/>
        </w:rPr>
        <w:t>პროგრამულ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ანაზღაურებას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დაქვემდებარებული</w:t>
      </w:r>
      <w:proofErr w:type="spellEnd"/>
      <w:r>
        <w:rPr>
          <w:rFonts w:ascii="Sylfaen" w:eastAsia="Sylfaen" w:hAnsi="Sylfaen"/>
        </w:rPr>
        <w:t xml:space="preserve">) </w:t>
      </w:r>
      <w:proofErr w:type="spellStart"/>
      <w:r w:rsidRPr="002734A7">
        <w:rPr>
          <w:rFonts w:ascii="Sylfaen" w:eastAsia="Sylfaen" w:hAnsi="Sylfaen"/>
          <w:highlight w:val="yellow"/>
        </w:rPr>
        <w:t>დიაგნოზი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დასტურდება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პაციენტის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სამედიცინო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დოკუმენტაციაში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არსებული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მონაცემებით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დამძიმებულია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 w:rsidRPr="002734A7">
        <w:rPr>
          <w:rFonts w:ascii="Sylfaen" w:eastAsia="Sylfaen" w:hAnsi="Sylfaen"/>
          <w:highlight w:val="yellow"/>
        </w:rPr>
        <w:t>ან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წარდგენილია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თანმხლები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დიაგნოზის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სახით</w:t>
      </w:r>
      <w:proofErr w:type="spellEnd"/>
      <w:r w:rsidRPr="002734A7">
        <w:rPr>
          <w:rFonts w:ascii="Sylfaen" w:eastAsia="Sylfaen" w:hAnsi="Sylfaen"/>
          <w:highlight w:val="yellow"/>
        </w:rPr>
        <w:t>;</w:t>
      </w:r>
      <w:r>
        <w:rPr>
          <w:rFonts w:ascii="Sylfaen" w:eastAsia="Sylfaen" w:hAnsi="Sylfaen"/>
        </w:rPr>
        <w:t xml:space="preserve"> </w:t>
      </w:r>
    </w:p>
    <w:p w:rsidR="00F61460" w:rsidRDefault="00F61460"/>
    <w:p w:rsidR="00193AFA" w:rsidRDefault="00193AFA"/>
    <w:p w:rsidR="00193AFA" w:rsidRPr="002734A7" w:rsidRDefault="00193AFA">
      <w:pPr>
        <w:rPr>
          <w:rFonts w:ascii="Sylfaen" w:hAnsi="Sylfaen"/>
          <w:b/>
          <w:lang w:val="ka-GE"/>
        </w:rPr>
      </w:pPr>
      <w:r w:rsidRPr="002734A7">
        <w:rPr>
          <w:rFonts w:ascii="Sylfaen" w:hAnsi="Sylfaen"/>
          <w:b/>
          <w:lang w:val="ka-GE"/>
        </w:rPr>
        <w:t xml:space="preserve">ეს არის დღევანდელი </w:t>
      </w:r>
      <w:r w:rsidR="002734A7" w:rsidRPr="002734A7">
        <w:rPr>
          <w:rFonts w:ascii="Sylfaen" w:hAnsi="Sylfaen"/>
          <w:b/>
          <w:lang w:val="ka-GE"/>
        </w:rPr>
        <w:t>რეგულაციები (არ მომიძებნია სტატისტიკური ფორმების მარეგულირებელი ნორმა).</w:t>
      </w:r>
    </w:p>
    <w:p w:rsidR="002A5AFE" w:rsidRDefault="002A5AFE">
      <w:pPr>
        <w:rPr>
          <w:rFonts w:ascii="Sylfaen" w:hAnsi="Sylfaen"/>
          <w:lang w:val="ka-GE"/>
        </w:rPr>
      </w:pPr>
    </w:p>
    <w:p w:rsidR="002A5AFE" w:rsidRPr="002A5AFE" w:rsidRDefault="002A5A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 გვაქვს ამოცანები, როგორ შევუსაბამოთ </w:t>
      </w:r>
      <w:r>
        <w:rPr>
          <w:rFonts w:ascii="Sylfaen" w:hAnsi="Sylfaen"/>
        </w:rPr>
        <w:t>DRG</w:t>
      </w:r>
      <w:r>
        <w:rPr>
          <w:rFonts w:ascii="Sylfaen" w:hAnsi="Sylfaen"/>
          <w:lang w:val="ka-GE"/>
        </w:rPr>
        <w:t xml:space="preserve">-ს და </w:t>
      </w:r>
      <w:r>
        <w:rPr>
          <w:rFonts w:ascii="Sylfaen" w:hAnsi="Sylfaen"/>
        </w:rPr>
        <w:t>EHR</w:t>
      </w:r>
      <w:r>
        <w:rPr>
          <w:rFonts w:ascii="Sylfaen" w:hAnsi="Sylfaen"/>
          <w:lang w:val="ka-GE"/>
        </w:rPr>
        <w:t xml:space="preserve">-ის ფრომულირებები ერთმანეთს, რომ, ერთის მხრივ,  არ მივიღოთ დოაგნოზის ფორმირების მახინჯი </w:t>
      </w:r>
      <w:r>
        <w:rPr>
          <w:rFonts w:ascii="Sylfaen" w:hAnsi="Sylfaen"/>
          <w:lang w:val="ka-GE"/>
        </w:rPr>
        <w:lastRenderedPageBreak/>
        <w:t>სისტემა, რაც რევს სტატისტიკას და კლინიკური თვალსაზრისითაც არასწორია, ამავდროულად არ შეიქმნას ანაზღაურების პრობლემები.</w:t>
      </w:r>
    </w:p>
    <w:p w:rsidR="00193AFA" w:rsidRDefault="00193AFA">
      <w:pPr>
        <w:rPr>
          <w:rFonts w:ascii="Sylfaen" w:hAnsi="Sylfaen"/>
          <w:lang w:val="ka-GE"/>
        </w:rPr>
      </w:pPr>
    </w:p>
    <w:p w:rsidR="00193AFA" w:rsidRDefault="00193AFA">
      <w:pPr>
        <w:rPr>
          <w:rFonts w:ascii="Sylfaen" w:hAnsi="Sylfaen"/>
          <w:lang w:val="ka-GE"/>
        </w:rPr>
      </w:pPr>
      <w:r w:rsidRPr="002A5AFE">
        <w:rPr>
          <w:rFonts w:ascii="Sylfaen" w:hAnsi="Sylfaen"/>
          <w:b/>
          <w:lang w:val="ka-GE"/>
        </w:rPr>
        <w:t>ჩვენი წინადადებაა</w:t>
      </w:r>
      <w:r w:rsidR="002A5AFE">
        <w:rPr>
          <w:rFonts w:ascii="Sylfaen" w:hAnsi="Sylfaen"/>
          <w:b/>
          <w:lang w:val="ka-GE"/>
        </w:rPr>
        <w:t>, რომ,</w:t>
      </w:r>
      <w:r w:rsidRPr="002A5AFE">
        <w:rPr>
          <w:rFonts w:ascii="Sylfaen" w:hAnsi="Sylfaen"/>
          <w:b/>
          <w:lang w:val="ka-GE"/>
        </w:rPr>
        <w:t xml:space="preserve"> დამატებით</w:t>
      </w:r>
      <w:r w:rsidR="002A5AFE">
        <w:rPr>
          <w:rFonts w:ascii="Sylfaen" w:hAnsi="Sylfaen"/>
          <w:b/>
          <w:lang w:val="ka-GE"/>
        </w:rPr>
        <w:t xml:space="preserve">, </w:t>
      </w:r>
      <w:r>
        <w:rPr>
          <w:rFonts w:ascii="Sylfaen" w:hAnsi="Sylfaen"/>
          <w:lang w:val="ka-GE"/>
        </w:rPr>
        <w:t>შეგვიძლია დასკვნით დიაგნოზის ,,ძირითადი დაავადების“ ნაწილი დავყოთ:</w:t>
      </w:r>
    </w:p>
    <w:p w:rsidR="002A5AFE" w:rsidRPr="002A5AFE" w:rsidRDefault="002A5AFE">
      <w:pPr>
        <w:rPr>
          <w:rFonts w:ascii="Sylfaen" w:hAnsi="Sylfaen"/>
          <w:b/>
          <w:lang w:val="ka-GE"/>
        </w:rPr>
      </w:pPr>
    </w:p>
    <w:p w:rsidR="00193AFA" w:rsidRDefault="002A5AF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ა)</w:t>
      </w:r>
      <w:r w:rsidR="00193AFA" w:rsidRPr="002A5AFE">
        <w:rPr>
          <w:rFonts w:ascii="Sylfaen" w:hAnsi="Sylfaen"/>
          <w:b/>
          <w:lang w:val="ka-GE"/>
        </w:rPr>
        <w:t xml:space="preserve">,,წამყვანი ძირითადი </w:t>
      </w:r>
      <w:r w:rsidR="002734A7">
        <w:rPr>
          <w:rFonts w:ascii="Sylfaen" w:hAnsi="Sylfaen"/>
          <w:b/>
          <w:lang w:val="ka-GE"/>
        </w:rPr>
        <w:t>დაავადება</w:t>
      </w:r>
      <w:r w:rsidR="00193AFA" w:rsidRPr="002A5AFE">
        <w:rPr>
          <w:rFonts w:ascii="Sylfaen" w:hAnsi="Sylfaen"/>
          <w:b/>
          <w:lang w:val="ka-GE"/>
        </w:rPr>
        <w:t>“</w:t>
      </w:r>
      <w:r w:rsidR="00193AFA">
        <w:rPr>
          <w:rFonts w:ascii="Sylfaen" w:hAnsi="Sylfaen"/>
          <w:lang w:val="ka-GE"/>
        </w:rPr>
        <w:t xml:space="preserve"> </w:t>
      </w:r>
      <w:r w:rsidR="00193AFA" w:rsidRPr="002A5AFE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ა</w:t>
      </w:r>
      <w:r w:rsidR="00193AFA">
        <w:rPr>
          <w:rFonts w:ascii="Sylfaen" w:hAnsi="Sylfaen"/>
          <w:lang w:val="ka-GE"/>
        </w:rPr>
        <w:t>ირჩევა იმისდა მიხედვით, რომ ამ კონკრეტული ქეისის შემთხვევაში</w:t>
      </w:r>
      <w:r>
        <w:rPr>
          <w:rFonts w:ascii="Sylfaen" w:hAnsi="Sylfaen"/>
          <w:lang w:val="ka-GE"/>
        </w:rPr>
        <w:t>,</w:t>
      </w:r>
      <w:r w:rsidR="00193AFA">
        <w:rPr>
          <w:rFonts w:ascii="Sylfaen" w:hAnsi="Sylfaen"/>
          <w:lang w:val="ka-GE"/>
        </w:rPr>
        <w:t xml:space="preserve"> ჰოსპიტალიზაციის გამომწვევ </w:t>
      </w:r>
      <w:r>
        <w:rPr>
          <w:rFonts w:ascii="Sylfaen" w:hAnsi="Sylfaen"/>
          <w:lang w:val="ka-GE"/>
        </w:rPr>
        <w:t>დიაგნოზთა</w:t>
      </w:r>
      <w:r w:rsidR="00193AFA">
        <w:rPr>
          <w:rFonts w:ascii="Sylfaen" w:hAnsi="Sylfaen"/>
          <w:lang w:val="ka-GE"/>
        </w:rPr>
        <w:t xml:space="preserve"> შორის</w:t>
      </w:r>
      <w:r>
        <w:rPr>
          <w:rFonts w:ascii="Sylfaen" w:hAnsi="Sylfaen"/>
          <w:lang w:val="ka-GE"/>
        </w:rPr>
        <w:t>,</w:t>
      </w:r>
      <w:r w:rsidR="00193AFA">
        <w:rPr>
          <w:rFonts w:ascii="Sylfaen" w:hAnsi="Sylfaen"/>
          <w:lang w:val="ka-GE"/>
        </w:rPr>
        <w:t xml:space="preserve"> ის </w:t>
      </w:r>
      <w:r>
        <w:rPr>
          <w:rFonts w:ascii="Sylfaen" w:hAnsi="Sylfaen"/>
          <w:lang w:val="ka-GE"/>
        </w:rPr>
        <w:t>ყველაზე მეტ რესურსს მოითხოვს.</w:t>
      </w:r>
    </w:p>
    <w:p w:rsidR="002A5AFE" w:rsidRPr="00193AFA" w:rsidRDefault="002A5AFE">
      <w:pPr>
        <w:rPr>
          <w:rFonts w:ascii="Sylfaen" w:hAnsi="Sylfaen"/>
          <w:lang w:val="ka-GE"/>
        </w:rPr>
      </w:pPr>
    </w:p>
    <w:p w:rsidR="00193AFA" w:rsidRPr="002A5AFE" w:rsidRDefault="002A5AF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ბ) </w:t>
      </w:r>
      <w:r w:rsidR="00193AFA" w:rsidRPr="002A5AFE">
        <w:rPr>
          <w:rFonts w:ascii="Sylfaen" w:hAnsi="Sylfaen"/>
          <w:b/>
          <w:lang w:val="ka-GE"/>
        </w:rPr>
        <w:t xml:space="preserve">,,სხვა ძირითადი </w:t>
      </w:r>
      <w:r w:rsidR="002734A7">
        <w:rPr>
          <w:rFonts w:ascii="Sylfaen" w:hAnsi="Sylfaen"/>
          <w:b/>
          <w:lang w:val="ka-GE"/>
        </w:rPr>
        <w:t>დაავადებ</w:t>
      </w:r>
      <w:r w:rsidR="00193AFA" w:rsidRPr="002A5AFE">
        <w:rPr>
          <w:rFonts w:ascii="Sylfaen" w:hAnsi="Sylfaen"/>
          <w:b/>
          <w:lang w:val="ka-GE"/>
        </w:rPr>
        <w:t>(ებ</w:t>
      </w:r>
      <w:r w:rsidR="002734A7">
        <w:rPr>
          <w:rFonts w:ascii="Sylfaen" w:hAnsi="Sylfaen"/>
          <w:b/>
          <w:lang w:val="ka-GE"/>
        </w:rPr>
        <w:t>ი</w:t>
      </w:r>
      <w:r w:rsidR="00193AFA" w:rsidRPr="002A5AFE">
        <w:rPr>
          <w:rFonts w:ascii="Sylfaen" w:hAnsi="Sylfaen"/>
          <w:b/>
          <w:lang w:val="ka-GE"/>
        </w:rPr>
        <w:t>)</w:t>
      </w:r>
      <w:r w:rsidR="002734A7">
        <w:rPr>
          <w:rFonts w:ascii="Sylfaen" w:hAnsi="Sylfaen"/>
          <w:b/>
          <w:lang w:val="ka-GE"/>
        </w:rPr>
        <w:t>ა</w:t>
      </w:r>
      <w:r w:rsidR="00193AFA" w:rsidRPr="002A5AFE">
        <w:rPr>
          <w:rFonts w:ascii="Sylfaen" w:hAnsi="Sylfaen"/>
          <w:b/>
          <w:lang w:val="ka-GE"/>
        </w:rPr>
        <w:t>“.</w:t>
      </w:r>
    </w:p>
    <w:p w:rsidR="00193AFA" w:rsidRDefault="00193AFA">
      <w:pPr>
        <w:rPr>
          <w:rFonts w:ascii="Sylfaen" w:hAnsi="Sylfaen"/>
          <w:lang w:val="ka-GE"/>
        </w:rPr>
      </w:pPr>
    </w:p>
    <w:p w:rsidR="002A5AFE" w:rsidRDefault="00193AFA">
      <w:pPr>
        <w:rPr>
          <w:rFonts w:ascii="Sylfaen" w:hAnsi="Sylfaen"/>
          <w:b/>
          <w:lang w:val="ka-GE"/>
        </w:rPr>
      </w:pPr>
      <w:r w:rsidRPr="002A5AFE">
        <w:rPr>
          <w:rFonts w:ascii="Sylfaen" w:hAnsi="Sylfaen"/>
          <w:b/>
          <w:lang w:val="ka-GE"/>
        </w:rPr>
        <w:t>ძირითადი დიაგნოზი (</w:t>
      </w:r>
      <w:r w:rsidR="002A5AFE">
        <w:rPr>
          <w:rFonts w:ascii="Sylfaen" w:hAnsi="Sylfaen"/>
          <w:b/>
          <w:lang w:val="ka-GE"/>
        </w:rPr>
        <w:t>,,</w:t>
      </w:r>
      <w:r w:rsidRPr="002A5AFE">
        <w:rPr>
          <w:rFonts w:ascii="Sylfaen" w:hAnsi="Sylfaen"/>
          <w:b/>
          <w:lang w:val="ka-GE"/>
        </w:rPr>
        <w:t>წამყვანი</w:t>
      </w:r>
      <w:r w:rsidR="002A5AFE">
        <w:rPr>
          <w:rFonts w:ascii="Sylfaen" w:hAnsi="Sylfaen"/>
          <w:b/>
          <w:lang w:val="ka-GE"/>
        </w:rPr>
        <w:t>“</w:t>
      </w:r>
      <w:r w:rsidRPr="002A5AFE">
        <w:rPr>
          <w:rFonts w:ascii="Sylfaen" w:hAnsi="Sylfaen"/>
          <w:b/>
          <w:lang w:val="ka-GE"/>
        </w:rPr>
        <w:t xml:space="preserve"> და </w:t>
      </w:r>
      <w:r w:rsidR="002A5AFE">
        <w:rPr>
          <w:rFonts w:ascii="Sylfaen" w:hAnsi="Sylfaen"/>
          <w:b/>
          <w:lang w:val="ka-GE"/>
        </w:rPr>
        <w:t>,,</w:t>
      </w:r>
      <w:r w:rsidRPr="002A5AFE">
        <w:rPr>
          <w:rFonts w:ascii="Sylfaen" w:hAnsi="Sylfaen"/>
          <w:b/>
          <w:lang w:val="ka-GE"/>
        </w:rPr>
        <w:t>სხვა</w:t>
      </w:r>
      <w:r w:rsidR="002A5AFE">
        <w:rPr>
          <w:rFonts w:ascii="Sylfaen" w:hAnsi="Sylfaen"/>
          <w:b/>
          <w:lang w:val="ka-GE"/>
        </w:rPr>
        <w:t>“</w:t>
      </w:r>
      <w:r w:rsidRPr="002A5AFE">
        <w:rPr>
          <w:rFonts w:ascii="Sylfaen" w:hAnsi="Sylfaen"/>
          <w:b/>
          <w:lang w:val="ka-GE"/>
        </w:rPr>
        <w:t>),</w:t>
      </w:r>
      <w:r>
        <w:rPr>
          <w:rFonts w:ascii="Sylfaen" w:hAnsi="Sylfaen"/>
          <w:lang w:val="ka-GE"/>
        </w:rPr>
        <w:t xml:space="preserve"> ჩვენი ესტონელი ექსპერტების მიერ 2019 წლის 16 მაისს 11 საათიან შეხვედრაზე გაკეთებული განმარტებების მიხედვით, შეესაბამება - </w:t>
      </w:r>
      <w:r w:rsidRPr="002A5AFE">
        <w:rPr>
          <w:rFonts w:ascii="Sylfaen" w:hAnsi="Sylfaen"/>
          <w:b/>
          <w:lang w:val="ka-GE"/>
        </w:rPr>
        <w:t>,,</w:t>
      </w:r>
      <w:r w:rsidR="002A5AFE" w:rsidRPr="002A5AFE">
        <w:rPr>
          <w:lang w:val="ka-GE"/>
        </w:rPr>
        <w:t xml:space="preserve"> </w:t>
      </w:r>
      <w:r w:rsidR="002A5AFE" w:rsidRPr="002A5AFE">
        <w:rPr>
          <w:rFonts w:ascii="Sylfaen" w:hAnsi="Sylfaen"/>
          <w:b/>
          <w:lang w:val="ka-GE"/>
        </w:rPr>
        <w:t>maine principals (main conditions)”.</w:t>
      </w:r>
    </w:p>
    <w:p w:rsidR="002A5AFE" w:rsidRDefault="002A5AFE">
      <w:pPr>
        <w:rPr>
          <w:rFonts w:ascii="Sylfaen" w:hAnsi="Sylfaen"/>
          <w:b/>
          <w:lang w:val="ka-GE"/>
        </w:rPr>
      </w:pPr>
    </w:p>
    <w:p w:rsidR="002A5AFE" w:rsidRDefault="002A5AFE">
      <w:pPr>
        <w:rPr>
          <w:rFonts w:ascii="Sylfaen" w:hAnsi="Sylfaen"/>
          <w:b/>
          <w:lang w:val="ka-GE"/>
        </w:rPr>
      </w:pPr>
      <w:r w:rsidRPr="002A5AFE">
        <w:rPr>
          <w:rFonts w:ascii="Sylfaen" w:hAnsi="Sylfaen"/>
          <w:lang w:val="ka-GE"/>
        </w:rPr>
        <w:t>ძირითადი დაავადებების გართულებები</w:t>
      </w:r>
      <w:r>
        <w:rPr>
          <w:rFonts w:ascii="Sylfaen" w:hAnsi="Sylfaen"/>
          <w:lang w:val="ka-GE"/>
        </w:rPr>
        <w:t xml:space="preserve"> </w:t>
      </w:r>
      <w:r w:rsidRPr="002A5AFE">
        <w:rPr>
          <w:rFonts w:ascii="Sylfaen" w:hAnsi="Sylfaen"/>
          <w:b/>
          <w:lang w:val="ka-GE"/>
        </w:rPr>
        <w:t>(complications)</w:t>
      </w:r>
      <w:r w:rsidRPr="002A5AFE">
        <w:rPr>
          <w:rFonts w:ascii="Sylfaen" w:hAnsi="Sylfaen"/>
          <w:lang w:val="ka-GE"/>
        </w:rPr>
        <w:t xml:space="preserve"> და თანმხლები დაავადებები (</w:t>
      </w:r>
      <w:r w:rsidRPr="002A5AFE">
        <w:rPr>
          <w:rFonts w:ascii="Sylfaen" w:hAnsi="Sylfaen"/>
          <w:b/>
          <w:lang w:val="ka-GE"/>
        </w:rPr>
        <w:t>comorbidities)</w:t>
      </w:r>
      <w:r w:rsidRPr="002A5AF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ექსპერტების მიერ მოწოდებული განმარტებებით, წარმოადგენენ  -</w:t>
      </w:r>
      <w:r w:rsidRPr="002A5AFE">
        <w:rPr>
          <w:rFonts w:ascii="Sylfaen" w:hAnsi="Sylfaen"/>
          <w:b/>
          <w:lang w:val="ka-GE"/>
        </w:rPr>
        <w:t>Secondary diagnosis</w:t>
      </w:r>
      <w:r w:rsidR="002734A7">
        <w:rPr>
          <w:rFonts w:ascii="Sylfaen" w:hAnsi="Sylfaen"/>
          <w:b/>
          <w:lang w:val="ka-GE"/>
        </w:rPr>
        <w:t>.</w:t>
      </w:r>
    </w:p>
    <w:p w:rsidR="002734A7" w:rsidRDefault="002734A7">
      <w:pPr>
        <w:rPr>
          <w:rFonts w:ascii="Sylfaen" w:hAnsi="Sylfaen"/>
          <w:b/>
          <w:lang w:val="ka-GE"/>
        </w:rPr>
      </w:pPr>
    </w:p>
    <w:p w:rsidR="002734A7" w:rsidRDefault="002734A7">
      <w:pPr>
        <w:rPr>
          <w:rFonts w:ascii="Sylfaen" w:hAnsi="Sylfaen"/>
          <w:b/>
          <w:lang w:val="ka-GE"/>
        </w:rPr>
      </w:pPr>
    </w:p>
    <w:p w:rsidR="002734A7" w:rsidRDefault="002734A7">
      <w:pPr>
        <w:rPr>
          <w:rFonts w:ascii="Sylfaen" w:hAnsi="Sylfaen"/>
          <w:b/>
          <w:lang w:val="ka-GE"/>
        </w:rPr>
      </w:pPr>
    </w:p>
    <w:p w:rsidR="002734A7" w:rsidRDefault="002734A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ანუ:</w:t>
      </w:r>
    </w:p>
    <w:p w:rsidR="002734A7" w:rsidRDefault="002734A7">
      <w:pPr>
        <w:rPr>
          <w:rFonts w:ascii="Sylfaen" w:hAnsi="Sylfaen"/>
          <w:b/>
          <w:lang w:val="ka-GE"/>
        </w:rPr>
      </w:pPr>
      <w:r w:rsidRPr="002A5AFE">
        <w:rPr>
          <w:rFonts w:ascii="Sylfaen" w:hAnsi="Sylfaen"/>
          <w:b/>
          <w:lang w:val="ka-GE"/>
        </w:rPr>
        <w:t>,,</w:t>
      </w:r>
      <w:r w:rsidRPr="002A5AFE">
        <w:rPr>
          <w:lang w:val="ka-GE"/>
        </w:rPr>
        <w:t xml:space="preserve"> </w:t>
      </w:r>
      <w:r w:rsidRPr="002A5AFE">
        <w:rPr>
          <w:rFonts w:ascii="Sylfaen" w:hAnsi="Sylfaen"/>
          <w:b/>
          <w:lang w:val="ka-GE"/>
        </w:rPr>
        <w:t>maine principals (main conditions)”.</w:t>
      </w:r>
    </w:p>
    <w:p w:rsidR="002734A7" w:rsidRDefault="002734A7" w:rsidP="002734A7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კლინიკური მიზნებისათვის, დასკვნითი დიაგნოზი უნდა იყოს ფრომირებული ჩვეულებისამებრ, </w:t>
      </w:r>
      <w:proofErr w:type="spellStart"/>
      <w:r w:rsidRPr="00193AFA">
        <w:rPr>
          <w:rFonts w:ascii="Sylfaen" w:eastAsia="Sylfaen" w:hAnsi="Sylfaen"/>
          <w:highlight w:val="yellow"/>
        </w:rPr>
        <w:t>მისი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ფორმულირება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უნდა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შეესაბამებოდეს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ავადმყოფობას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და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ჯანმრთელობასთან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დაკავშირებული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პრობლემების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 </w:t>
      </w:r>
      <w:proofErr w:type="spellStart"/>
      <w:r w:rsidRPr="00193AFA">
        <w:rPr>
          <w:rFonts w:ascii="Sylfaen" w:eastAsia="Sylfaen" w:hAnsi="Sylfaen"/>
          <w:highlight w:val="yellow"/>
        </w:rPr>
        <w:t>საერთაშორისო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სტატისტიკური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კლასიფიკაციის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ICD -10 </w:t>
      </w:r>
      <w:proofErr w:type="spellStart"/>
      <w:r w:rsidRPr="00193AFA">
        <w:rPr>
          <w:rFonts w:ascii="Sylfaen" w:eastAsia="Sylfaen" w:hAnsi="Sylfaen"/>
          <w:highlight w:val="yellow"/>
        </w:rPr>
        <w:t>ნორმების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კლინიკურ</w:t>
      </w:r>
      <w:proofErr w:type="spellEnd"/>
      <w:r w:rsidRPr="00193AFA">
        <w:rPr>
          <w:rFonts w:ascii="Sylfaen" w:eastAsia="Sylfaen" w:hAnsi="Sylfaen"/>
          <w:highlight w:val="yellow"/>
        </w:rPr>
        <w:t xml:space="preserve"> </w:t>
      </w:r>
      <w:proofErr w:type="spellStart"/>
      <w:r w:rsidRPr="00193AFA">
        <w:rPr>
          <w:rFonts w:ascii="Sylfaen" w:eastAsia="Sylfaen" w:hAnsi="Sylfaen"/>
          <w:highlight w:val="yellow"/>
        </w:rPr>
        <w:t>ვარიანტს</w:t>
      </w:r>
      <w:proofErr w:type="spellEnd"/>
      <w:r w:rsidRPr="00193AFA">
        <w:rPr>
          <w:rFonts w:ascii="Sylfaen" w:eastAsia="Sylfaen" w:hAnsi="Sylfaen"/>
          <w:highlight w:val="yellow"/>
        </w:rPr>
        <w:t>.</w:t>
      </w:r>
      <w:r>
        <w:rPr>
          <w:rFonts w:ascii="Sylfaen" w:eastAsia="Sylfaen" w:hAnsi="Sylfaen"/>
          <w:lang w:val="ka-GE"/>
        </w:rPr>
        <w:t xml:space="preserve"> ის შეიძლება დაიყოს ,,წამყვან“ ძირითად დიაგნოზად და ,,სხვა“ ძირითად დიაგნოზად. ეს ბუნებრივიცაა და კლინიკას არაფერი შეეცვლება. გამოდგება სტატისტიკას და საყოველთაოს. მ.შ. </w:t>
      </w:r>
      <w:r>
        <w:rPr>
          <w:rFonts w:ascii="Sylfaen" w:hAnsi="Sylfaen"/>
        </w:rPr>
        <w:t>DRG</w:t>
      </w:r>
      <w:r>
        <w:rPr>
          <w:rFonts w:ascii="Sylfaen" w:hAnsi="Sylfaen"/>
          <w:lang w:val="ka-GE"/>
        </w:rPr>
        <w:t>-ს</w:t>
      </w:r>
      <w:r>
        <w:rPr>
          <w:rFonts w:ascii="Sylfaen" w:hAnsi="Sylfaen"/>
          <w:lang w:val="ka-GE"/>
        </w:rPr>
        <w:t xml:space="preserve"> მიზნებისათვის. </w:t>
      </w:r>
    </w:p>
    <w:p w:rsidR="002734A7" w:rsidRDefault="002734A7" w:rsidP="002734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ის, რა თქმა უნდა, ექვემდებარება ანაზღაურებას არსებული წესით.</w:t>
      </w:r>
    </w:p>
    <w:p w:rsidR="002734A7" w:rsidRDefault="002734A7" w:rsidP="002734A7">
      <w:pPr>
        <w:rPr>
          <w:rFonts w:ascii="Sylfaen" w:hAnsi="Sylfaen"/>
          <w:lang w:val="ka-GE"/>
        </w:rPr>
      </w:pPr>
    </w:p>
    <w:p w:rsidR="002734A7" w:rsidRDefault="002734A7" w:rsidP="002734A7">
      <w:pPr>
        <w:rPr>
          <w:rFonts w:ascii="Sylfaen" w:hAnsi="Sylfaen"/>
          <w:b/>
          <w:lang w:val="ka-GE"/>
        </w:rPr>
      </w:pPr>
      <w:r w:rsidRPr="002A5AFE">
        <w:rPr>
          <w:rFonts w:ascii="Sylfaen" w:hAnsi="Sylfaen"/>
          <w:b/>
          <w:lang w:val="ka-GE"/>
        </w:rPr>
        <w:t>Secondary diagnosis</w:t>
      </w:r>
      <w:r>
        <w:rPr>
          <w:rFonts w:ascii="Sylfaen" w:hAnsi="Sylfaen"/>
          <w:b/>
          <w:lang w:val="ka-GE"/>
        </w:rPr>
        <w:t>:</w:t>
      </w:r>
    </w:p>
    <w:p w:rsidR="002734A7" w:rsidRDefault="002734A7" w:rsidP="002734A7">
      <w:pPr>
        <w:rPr>
          <w:rFonts w:ascii="Sylfaen" w:hAnsi="Sylfaen"/>
          <w:lang w:val="ka-GE"/>
        </w:rPr>
      </w:pPr>
    </w:p>
    <w:p w:rsidR="002734A7" w:rsidRPr="002734A7" w:rsidRDefault="002734A7" w:rsidP="002734A7">
      <w:pPr>
        <w:rPr>
          <w:rFonts w:ascii="Sylfaen" w:hAnsi="Sylfaen"/>
          <w:b/>
          <w:lang w:val="ka-GE"/>
        </w:rPr>
      </w:pPr>
      <w:r w:rsidRPr="002734A7">
        <w:rPr>
          <w:rFonts w:ascii="Sylfaen" w:hAnsi="Sylfaen"/>
          <w:b/>
          <w:lang w:val="ka-GE"/>
        </w:rPr>
        <w:t>ძირითადი დაავადების გართულება</w:t>
      </w:r>
      <w:r>
        <w:rPr>
          <w:rFonts w:ascii="Sylfaen" w:hAnsi="Sylfaen"/>
          <w:lang w:val="ka-GE"/>
        </w:rPr>
        <w:t xml:space="preserve"> (მაგ: სუნთქვის უკმარისობა, პერიტონიტი, სარსი და სხვა) - ასევე, </w:t>
      </w:r>
      <w:r w:rsidRPr="002734A7">
        <w:rPr>
          <w:rFonts w:ascii="Sylfaen" w:hAnsi="Sylfaen"/>
          <w:b/>
          <w:lang w:val="ka-GE"/>
        </w:rPr>
        <w:t>ექვემდებარება ანაზღაურებას;</w:t>
      </w:r>
    </w:p>
    <w:p w:rsidR="002734A7" w:rsidRDefault="002734A7" w:rsidP="002734A7">
      <w:pPr>
        <w:rPr>
          <w:rFonts w:ascii="Sylfaen" w:hAnsi="Sylfaen"/>
          <w:lang w:val="ka-GE"/>
        </w:rPr>
      </w:pPr>
    </w:p>
    <w:p w:rsidR="002734A7" w:rsidRDefault="002734A7" w:rsidP="002734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თანმხლები დიაგნოზი ( მაგ.: ქრ. გულის იშემიური დავვადება, დიბეტი) - სახელმწიფო პროგრამების ფარგლებში, </w:t>
      </w:r>
      <w:r w:rsidRPr="002734A7">
        <w:rPr>
          <w:rFonts w:ascii="Sylfaen" w:hAnsi="Sylfaen"/>
          <w:b/>
          <w:lang w:val="ka-GE"/>
        </w:rPr>
        <w:t>არ ექვემდებარება ანაზღაურებას</w:t>
      </w:r>
      <w:r>
        <w:rPr>
          <w:rFonts w:ascii="Sylfaen" w:hAnsi="Sylfaen"/>
          <w:lang w:val="ka-GE"/>
        </w:rPr>
        <w:t xml:space="preserve"> (თუმცა, </w:t>
      </w:r>
      <w:r>
        <w:rPr>
          <w:rFonts w:ascii="Sylfaen" w:hAnsi="Sylfaen"/>
        </w:rPr>
        <w:t>DRG</w:t>
      </w:r>
      <w:r>
        <w:rPr>
          <w:rFonts w:ascii="Sylfaen" w:hAnsi="Sylfaen"/>
          <w:lang w:val="ka-GE"/>
        </w:rPr>
        <w:t>-ს</w:t>
      </w:r>
      <w:r>
        <w:rPr>
          <w:rFonts w:ascii="Sylfaen" w:hAnsi="Sylfaen"/>
          <w:lang w:val="ka-GE"/>
        </w:rPr>
        <w:t xml:space="preserve"> ფარგლებში, როგორც ვისაუბრეთ ,ის გარკვეულ წონას შესზენს შემთხვევას - იმოქმედებს მის ფასზე).</w:t>
      </w:r>
    </w:p>
    <w:p w:rsidR="002734A7" w:rsidRDefault="002734A7" w:rsidP="002734A7">
      <w:pPr>
        <w:rPr>
          <w:rFonts w:ascii="Sylfaen" w:hAnsi="Sylfaen"/>
          <w:lang w:val="ka-GE"/>
        </w:rPr>
      </w:pPr>
    </w:p>
    <w:p w:rsidR="0009648C" w:rsidRDefault="0009648C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lang w:val="ka-GE"/>
        </w:rPr>
      </w:pPr>
    </w:p>
    <w:p w:rsidR="0009648C" w:rsidRPr="0009648C" w:rsidRDefault="0009648C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lang w:val="ka-GE"/>
        </w:rPr>
        <w:t xml:space="preserve"> </w:t>
      </w:r>
      <w:r w:rsidRPr="0009648C">
        <w:rPr>
          <w:rFonts w:ascii="Sylfaen" w:eastAsia="Sylfaen" w:hAnsi="Sylfaen"/>
          <w:b/>
          <w:lang w:val="ka-GE"/>
        </w:rPr>
        <w:t>სქემატურად ასე წარმომიდგენია:</w:t>
      </w:r>
    </w:p>
    <w:p w:rsidR="0009648C" w:rsidRDefault="0009648C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lang w:val="ka-GE"/>
        </w:rPr>
      </w:pPr>
    </w:p>
    <w:p w:rsidR="0009648C" w:rsidRDefault="0009648C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108/ნ</w:t>
      </w:r>
    </w:p>
    <w:p w:rsid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>,,</w:t>
      </w:r>
      <w:proofErr w:type="spellStart"/>
      <w:r>
        <w:rPr>
          <w:rFonts w:ascii="Sylfaen" w:eastAsia="Sylfaen" w:hAnsi="Sylfaen"/>
        </w:rPr>
        <w:t>დასკვნითი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კლინიკური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დიაგნოზი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გამოწერისას</w:t>
      </w:r>
      <w:proofErr w:type="spellEnd"/>
      <w:r>
        <w:rPr>
          <w:rFonts w:ascii="Sylfaen" w:eastAsia="Sylfaen" w:hAnsi="Sylfaen"/>
        </w:rPr>
        <w:t xml:space="preserve">): </w:t>
      </w:r>
    </w:p>
    <w:p w:rsid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</w:rPr>
      </w:pPr>
    </w:p>
    <w:p w:rsid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  </w:t>
      </w:r>
      <w:proofErr w:type="spellStart"/>
      <w:proofErr w:type="gramStart"/>
      <w:r>
        <w:rPr>
          <w:rFonts w:ascii="Sylfaen" w:eastAsia="Sylfaen" w:hAnsi="Sylfaen"/>
        </w:rPr>
        <w:t>ძირითადი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დაავადება</w:t>
      </w:r>
      <w:proofErr w:type="spellEnd"/>
    </w:p>
    <w:p w:rsidR="002734A7" w:rsidRP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ა) წამყვანი ძირითადი დაავადება</w:t>
      </w:r>
    </w:p>
    <w:p w:rsid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18"/>
        </w:rPr>
      </w:pPr>
      <w:r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  <w:sz w:val="18"/>
        </w:rPr>
        <w:t>____________________________________________________________________</w:t>
      </w:r>
    </w:p>
    <w:p w:rsid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18"/>
        </w:rPr>
      </w:pPr>
    </w:p>
    <w:p w:rsidR="002734A7" w:rsidRPr="00CE7DC4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Cs w:val="24"/>
          <w:lang w:val="ka-GE"/>
        </w:rPr>
      </w:pPr>
      <w:r w:rsidRPr="00CE7DC4">
        <w:rPr>
          <w:rFonts w:ascii="Sylfaen" w:eastAsia="Sylfaen" w:hAnsi="Sylfaen"/>
          <w:szCs w:val="24"/>
          <w:lang w:val="ka-GE"/>
        </w:rPr>
        <w:t>ბ) სხვა ძირითადი დაავადებ(ები)ა</w:t>
      </w:r>
    </w:p>
    <w:p w:rsid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18"/>
        </w:rPr>
      </w:pPr>
      <w:r>
        <w:rPr>
          <w:rFonts w:ascii="Sylfaen" w:eastAsia="Sylfaen" w:hAnsi="Sylfaen"/>
          <w:sz w:val="18"/>
        </w:rPr>
        <w:t>___________________________________________________________________________________________</w:t>
      </w:r>
    </w:p>
    <w:p w:rsid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b/>
        </w:rPr>
        <w:t xml:space="preserve"> </w:t>
      </w:r>
    </w:p>
    <w:p w:rsid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18"/>
        </w:rPr>
      </w:pPr>
      <w:r>
        <w:rPr>
          <w:rFonts w:ascii="Sylfaen" w:eastAsia="Sylfaen" w:hAnsi="Sylfaen"/>
        </w:rPr>
        <w:t xml:space="preserve">  </w:t>
      </w:r>
      <w:proofErr w:type="spellStart"/>
      <w:proofErr w:type="gramStart"/>
      <w:r>
        <w:rPr>
          <w:rFonts w:ascii="Sylfaen" w:eastAsia="Sylfaen" w:hAnsi="Sylfaen"/>
        </w:rPr>
        <w:t>ძირითადის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დაავადების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გართულება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გართულებები</w:t>
      </w:r>
      <w:proofErr w:type="spellEnd"/>
      <w:r>
        <w:rPr>
          <w:rFonts w:ascii="Sylfaen" w:eastAsia="Sylfaen" w:hAnsi="Sylfaen"/>
        </w:rPr>
        <w:t xml:space="preserve">) </w:t>
      </w:r>
      <w:r>
        <w:rPr>
          <w:rFonts w:ascii="Sylfaen" w:eastAsia="Sylfaen" w:hAnsi="Sylfaen"/>
          <w:sz w:val="18"/>
        </w:rPr>
        <w:t>___________________________________</w:t>
      </w:r>
    </w:p>
    <w:p w:rsid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sz w:val="18"/>
        </w:rPr>
      </w:pPr>
    </w:p>
    <w:p w:rsid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sz w:val="18"/>
        </w:rPr>
        <w:t>___________________________________________________________________________________________</w:t>
      </w:r>
    </w:p>
    <w:p w:rsid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</w:rPr>
      </w:pPr>
    </w:p>
    <w:p w:rsidR="002734A7" w:rsidRPr="002734A7" w:rsidRDefault="002734A7" w:rsidP="00273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</w:rPr>
        <w:t xml:space="preserve">  </w:t>
      </w:r>
      <w:proofErr w:type="spellStart"/>
      <w:proofErr w:type="gramStart"/>
      <w:r>
        <w:rPr>
          <w:rFonts w:ascii="Sylfaen" w:eastAsia="Sylfaen" w:hAnsi="Sylfaen"/>
        </w:rPr>
        <w:t>თანმხლები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დაავადება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დაავადებები</w:t>
      </w:r>
      <w:proofErr w:type="spellEnd"/>
      <w:r>
        <w:rPr>
          <w:rFonts w:ascii="Sylfaen" w:eastAsia="Sylfaen" w:hAnsi="Sylfaen"/>
        </w:rPr>
        <w:t xml:space="preserve">) </w:t>
      </w:r>
      <w:r>
        <w:rPr>
          <w:rFonts w:ascii="Sylfaen" w:eastAsia="Sylfaen" w:hAnsi="Sylfaen"/>
          <w:sz w:val="18"/>
        </w:rPr>
        <w:t>___________________________________________________</w:t>
      </w:r>
      <w:r>
        <w:rPr>
          <w:rFonts w:ascii="Sylfaen" w:eastAsia="Sylfaen" w:hAnsi="Sylfaen"/>
          <w:sz w:val="18"/>
          <w:lang w:val="ka-GE"/>
        </w:rPr>
        <w:t>“</w:t>
      </w:r>
    </w:p>
    <w:p w:rsidR="002734A7" w:rsidRDefault="002734A7" w:rsidP="002734A7">
      <w:pPr>
        <w:rPr>
          <w:rFonts w:ascii="Sylfaen" w:hAnsi="Sylfaen"/>
          <w:lang w:val="ka-GE"/>
        </w:rPr>
      </w:pPr>
    </w:p>
    <w:p w:rsidR="00D33A0F" w:rsidRDefault="00D33A0F" w:rsidP="002734A7">
      <w:pPr>
        <w:rPr>
          <w:rFonts w:ascii="Sylfaen" w:hAnsi="Sylfaen"/>
          <w:lang w:val="ka-GE"/>
        </w:rPr>
      </w:pPr>
    </w:p>
    <w:p w:rsidR="0009648C" w:rsidRDefault="0009648C" w:rsidP="002734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36-ე დადგენილება;</w:t>
      </w:r>
    </w:p>
    <w:p w:rsidR="0009648C" w:rsidRDefault="0009648C" w:rsidP="002734A7">
      <w:pPr>
        <w:rPr>
          <w:rFonts w:ascii="Sylfaen" w:hAnsi="Sylfaen"/>
          <w:lang w:val="ka-GE"/>
        </w:rPr>
      </w:pPr>
      <w:bookmarkStart w:id="0" w:name="_GoBack"/>
      <w:bookmarkEnd w:id="0"/>
    </w:p>
    <w:p w:rsidR="00D33A0F" w:rsidRDefault="00D33A0F" w:rsidP="00D33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691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10. </w:t>
      </w:r>
      <w:proofErr w:type="spellStart"/>
      <w:proofErr w:type="gramStart"/>
      <w:r>
        <w:rPr>
          <w:rFonts w:ascii="Sylfaen" w:eastAsia="Sylfaen" w:hAnsi="Sylfaen"/>
        </w:rPr>
        <w:t>ორი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მეტი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ნოზოლოგიური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კოდის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არსებობის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შემთხვევაში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ანაზ</w:t>
      </w:r>
      <w:r>
        <w:rPr>
          <w:rFonts w:ascii="Sylfaen" w:eastAsia="Sylfaen" w:hAnsi="Sylfaen"/>
        </w:rPr>
        <w:softHyphen/>
        <w:t>ღაურდება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ძირითადი</w:t>
      </w:r>
      <w:proofErr w:type="spellEnd"/>
      <w:r w:rsidR="0009648C">
        <w:rPr>
          <w:rFonts w:ascii="Sylfaen" w:eastAsia="Sylfaen" w:hAnsi="Sylfaen"/>
          <w:highlight w:val="yellow"/>
          <w:lang w:val="ka-GE"/>
        </w:rPr>
        <w:t xml:space="preserve"> </w:t>
      </w:r>
      <w:r w:rsidRPr="002734A7">
        <w:rPr>
          <w:rFonts w:ascii="Sylfaen" w:eastAsia="Sylfaen" w:hAnsi="Sylfaen"/>
          <w:highlight w:val="yellow"/>
        </w:rPr>
        <w:t xml:space="preserve"> </w:t>
      </w:r>
      <w:r w:rsidR="0009648C" w:rsidRPr="0009648C">
        <w:rPr>
          <w:rFonts w:ascii="Sylfaen" w:eastAsia="Sylfaen" w:hAnsi="Sylfaen"/>
          <w:b/>
          <w:highlight w:val="yellow"/>
          <w:lang w:val="ka-GE"/>
        </w:rPr>
        <w:t>(წამყვანი</w:t>
      </w:r>
      <w:r w:rsidR="0009648C">
        <w:rPr>
          <w:rFonts w:ascii="Sylfaen" w:eastAsia="Sylfaen" w:hAnsi="Sylfaen"/>
          <w:b/>
          <w:highlight w:val="yellow"/>
          <w:lang w:val="ka-GE"/>
        </w:rPr>
        <w:t xml:space="preserve"> დაავადება) </w:t>
      </w:r>
      <w:proofErr w:type="spellStart"/>
      <w:r w:rsidRPr="002734A7">
        <w:rPr>
          <w:rFonts w:ascii="Sylfaen" w:eastAsia="Sylfaen" w:hAnsi="Sylfaen"/>
          <w:highlight w:val="yellow"/>
        </w:rPr>
        <w:t>ნოზოლოგიური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კოდის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ლიმიტის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მთლიანი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ღირე</w:t>
      </w:r>
      <w:r w:rsidRPr="002734A7">
        <w:rPr>
          <w:rFonts w:ascii="Sylfaen" w:eastAsia="Sylfaen" w:hAnsi="Sylfaen"/>
          <w:highlight w:val="yellow"/>
        </w:rPr>
        <w:softHyphen/>
        <w:t>ბუ</w:t>
      </w:r>
      <w:r w:rsidRPr="002734A7">
        <w:rPr>
          <w:rFonts w:ascii="Sylfaen" w:eastAsia="Sylfaen" w:hAnsi="Sylfaen"/>
          <w:highlight w:val="yellow"/>
        </w:rPr>
        <w:softHyphen/>
        <w:t>ლე</w:t>
      </w:r>
      <w:r w:rsidRPr="002734A7">
        <w:rPr>
          <w:rFonts w:ascii="Sylfaen" w:eastAsia="Sylfaen" w:hAnsi="Sylfaen"/>
          <w:highlight w:val="yellow"/>
        </w:rPr>
        <w:softHyphen/>
        <w:t>ბის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და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თითოეული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დამატებითი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კოდის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r w:rsidR="0009648C">
        <w:rPr>
          <w:rFonts w:ascii="Sylfaen" w:eastAsia="Sylfaen" w:hAnsi="Sylfaen"/>
          <w:b/>
          <w:highlight w:val="yellow"/>
          <w:lang w:val="ka-GE"/>
        </w:rPr>
        <w:t>(</w:t>
      </w:r>
      <w:r w:rsidR="0009648C" w:rsidRPr="0009648C">
        <w:rPr>
          <w:rFonts w:ascii="Sylfaen" w:eastAsia="Sylfaen" w:hAnsi="Sylfaen"/>
          <w:b/>
          <w:highlight w:val="yellow"/>
          <w:lang w:val="ka-GE"/>
        </w:rPr>
        <w:t>სხვა</w:t>
      </w:r>
      <w:r w:rsidR="0009648C">
        <w:rPr>
          <w:rFonts w:ascii="Sylfaen" w:eastAsia="Sylfaen" w:hAnsi="Sylfaen"/>
          <w:b/>
          <w:highlight w:val="yellow"/>
          <w:lang w:val="ka-GE"/>
        </w:rPr>
        <w:t xml:space="preserve"> ძირითადი დაავადება</w:t>
      </w:r>
      <w:r w:rsidR="0009648C">
        <w:rPr>
          <w:rFonts w:ascii="Sylfaen" w:eastAsia="Sylfaen" w:hAnsi="Sylfaen"/>
          <w:b/>
          <w:highlight w:val="yellow"/>
          <w:lang w:val="ka-GE"/>
        </w:rPr>
        <w:t>, ასევე ძირითადის დაავადებ</w:t>
      </w:r>
      <w:r w:rsidR="0009648C">
        <w:rPr>
          <w:rFonts w:ascii="Sylfaen" w:eastAsia="Sylfaen" w:hAnsi="Sylfaen"/>
          <w:b/>
          <w:highlight w:val="yellow"/>
          <w:lang w:val="ka-GE"/>
        </w:rPr>
        <w:t>(ებ)</w:t>
      </w:r>
      <w:r w:rsidR="0009648C">
        <w:rPr>
          <w:rFonts w:ascii="Sylfaen" w:eastAsia="Sylfaen" w:hAnsi="Sylfaen"/>
          <w:b/>
          <w:highlight w:val="yellow"/>
          <w:lang w:val="ka-GE"/>
        </w:rPr>
        <w:t>ის გართულება</w:t>
      </w:r>
      <w:r w:rsidR="0009648C" w:rsidRPr="0009648C">
        <w:rPr>
          <w:rFonts w:ascii="Sylfaen" w:eastAsia="Sylfaen" w:hAnsi="Sylfaen"/>
          <w:b/>
          <w:highlight w:val="yellow"/>
          <w:lang w:val="ka-GE"/>
        </w:rPr>
        <w:t>)</w:t>
      </w:r>
      <w:r w:rsidR="0009648C">
        <w:rPr>
          <w:rFonts w:ascii="Sylfaen" w:eastAsia="Sylfaen" w:hAnsi="Sylfaen"/>
          <w:highlight w:val="yellow"/>
          <w:lang w:val="ka-GE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ლიმიტის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50%-</w:t>
      </w:r>
      <w:proofErr w:type="spellStart"/>
      <w:r w:rsidRPr="002734A7">
        <w:rPr>
          <w:rFonts w:ascii="Sylfaen" w:eastAsia="Sylfaen" w:hAnsi="Sylfaen"/>
          <w:highlight w:val="yellow"/>
        </w:rPr>
        <w:t>ის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ჯამი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, </w:t>
      </w:r>
      <w:proofErr w:type="spellStart"/>
      <w:r w:rsidRPr="002734A7">
        <w:rPr>
          <w:rFonts w:ascii="Sylfaen" w:eastAsia="Sylfaen" w:hAnsi="Sylfaen"/>
          <w:highlight w:val="yellow"/>
        </w:rPr>
        <w:t>გარდა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კრი</w:t>
      </w:r>
      <w:r w:rsidRPr="002734A7">
        <w:rPr>
          <w:rFonts w:ascii="Sylfaen" w:eastAsia="Sylfaen" w:hAnsi="Sylfaen"/>
          <w:highlight w:val="yellow"/>
        </w:rPr>
        <w:softHyphen/>
        <w:t>ტიკული</w:t>
      </w:r>
      <w:proofErr w:type="spellEnd"/>
      <w:r w:rsidRPr="002734A7">
        <w:rPr>
          <w:rFonts w:ascii="Sylfaen" w:eastAsia="Sylfaen" w:hAnsi="Sylfaen"/>
          <w:highlight w:val="yellow"/>
        </w:rPr>
        <w:t xml:space="preserve"> </w:t>
      </w:r>
      <w:proofErr w:type="spellStart"/>
      <w:r w:rsidRPr="002734A7">
        <w:rPr>
          <w:rFonts w:ascii="Sylfaen" w:eastAsia="Sylfaen" w:hAnsi="Sylfaen"/>
          <w:highlight w:val="yellow"/>
        </w:rPr>
        <w:t>მდგომარეობებისა</w:t>
      </w:r>
      <w:proofErr w:type="spellEnd"/>
      <w:r w:rsidRPr="002734A7">
        <w:rPr>
          <w:rFonts w:ascii="Sylfaen" w:eastAsia="Sylfaen" w:hAnsi="Sylfaen"/>
          <w:highlight w:val="yellow"/>
        </w:rPr>
        <w:t>.</w:t>
      </w:r>
    </w:p>
    <w:p w:rsidR="00D33A0F" w:rsidRDefault="00D33A0F" w:rsidP="00D33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691"/>
        <w:jc w:val="both"/>
        <w:rPr>
          <w:rFonts w:ascii="Sylfaen" w:eastAsia="Sylfaen" w:hAnsi="Sylfaen"/>
        </w:rPr>
      </w:pPr>
    </w:p>
    <w:p w:rsidR="00D33A0F" w:rsidRPr="002734A7" w:rsidRDefault="00D33A0F" w:rsidP="002734A7">
      <w:pPr>
        <w:rPr>
          <w:rFonts w:ascii="Sylfaen" w:hAnsi="Sylfaen"/>
          <w:lang w:val="ka-GE"/>
        </w:rPr>
      </w:pPr>
    </w:p>
    <w:sectPr w:rsidR="00D33A0F" w:rsidRPr="002734A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FA"/>
    <w:rsid w:val="0009648C"/>
    <w:rsid w:val="00193AFA"/>
    <w:rsid w:val="002734A7"/>
    <w:rsid w:val="002A5AFE"/>
    <w:rsid w:val="00CE7DC4"/>
    <w:rsid w:val="00D33A0F"/>
    <w:rsid w:val="00F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3F0C"/>
  <w15:chartTrackingRefBased/>
  <w15:docId w15:val="{DD6944CF-3AC0-4717-8834-C6F999B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AFA"/>
    <w:pPr>
      <w:widowControl w:val="0"/>
      <w:spacing w:after="0" w:line="240" w:lineRule="auto"/>
    </w:pPr>
    <w:rPr>
      <w:rFonts w:ascii="AcadNusx" w:eastAsia="AcadNusx" w:hAnsi="AcadNusx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Darakhvelidze</dc:creator>
  <cp:keywords/>
  <dc:description/>
  <cp:lastModifiedBy>Mariam Darakhvelidze</cp:lastModifiedBy>
  <cp:revision>3</cp:revision>
  <dcterms:created xsi:type="dcterms:W3CDTF">2019-07-12T07:21:00Z</dcterms:created>
  <dcterms:modified xsi:type="dcterms:W3CDTF">2019-07-12T08:10:00Z</dcterms:modified>
</cp:coreProperties>
</file>